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2A4" w:rsidRPr="00A0020F" w:rsidRDefault="00B347A9" w:rsidP="00A0020F">
      <w:pPr>
        <w:spacing w:after="0" w:line="240" w:lineRule="auto"/>
        <w:jc w:val="center"/>
        <w:rPr>
          <w:sz w:val="20"/>
          <w:szCs w:val="20"/>
        </w:rPr>
      </w:pPr>
      <w:r w:rsidRPr="00A0020F">
        <w:rPr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946150</wp:posOffset>
            </wp:positionV>
            <wp:extent cx="6219825" cy="1199515"/>
            <wp:effectExtent l="285750" t="266700" r="333375" b="267335"/>
            <wp:wrapSquare wrapText="bothSides"/>
            <wp:docPr id="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60" t="28148" r="8047" b="50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1995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0020F">
        <w:rPr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31750</wp:posOffset>
            </wp:positionV>
            <wp:extent cx="830580" cy="621665"/>
            <wp:effectExtent l="19050" t="0" r="7620" b="0"/>
            <wp:wrapSquare wrapText="bothSides"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6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20F">
        <w:rPr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31750</wp:posOffset>
            </wp:positionV>
            <wp:extent cx="7061835" cy="987425"/>
            <wp:effectExtent l="38100" t="0" r="24765" b="288925"/>
            <wp:wrapSquare wrapText="bothSides"/>
            <wp:docPr id="8" name="obrázek 8" descr="varianty_oblouku_FS_strojni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6" name="Picture 2" descr="varianty_oblouku_FS_strojni2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 t="3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835" cy="987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362A4" w:rsidRPr="00A0020F">
        <w:rPr>
          <w:b/>
          <w:sz w:val="20"/>
          <w:szCs w:val="20"/>
        </w:rPr>
        <w:t>VYSOKÁ ŠKOLA BÁŇSKÁ  - TECHNICKÁ UNIVERZITA OSTRAVA</w:t>
      </w:r>
    </w:p>
    <w:p w:rsidR="004362A4" w:rsidRDefault="004362A4" w:rsidP="00A15252">
      <w:pPr>
        <w:spacing w:after="0" w:line="240" w:lineRule="auto"/>
        <w:jc w:val="center"/>
      </w:pPr>
      <w:r>
        <w:t>Fakulta strojní – Katedra mechanické technologie</w:t>
      </w:r>
    </w:p>
    <w:p w:rsidR="00A0020F" w:rsidRPr="00A0020F" w:rsidRDefault="00A0020F" w:rsidP="00A15252">
      <w:pPr>
        <w:spacing w:after="0" w:line="240" w:lineRule="auto"/>
        <w:jc w:val="center"/>
        <w:rPr>
          <w:sz w:val="8"/>
          <w:szCs w:val="8"/>
        </w:rPr>
      </w:pPr>
    </w:p>
    <w:p w:rsidR="004362A4" w:rsidRPr="00A0020F" w:rsidRDefault="004362A4" w:rsidP="00A15252">
      <w:pPr>
        <w:spacing w:after="0" w:line="240" w:lineRule="auto"/>
        <w:jc w:val="center"/>
        <w:rPr>
          <w:b/>
          <w:sz w:val="32"/>
          <w:szCs w:val="32"/>
        </w:rPr>
      </w:pPr>
      <w:r w:rsidRPr="00A0020F">
        <w:rPr>
          <w:b/>
          <w:sz w:val="32"/>
          <w:szCs w:val="32"/>
        </w:rPr>
        <w:t>Ústav projektování, organizace a ekonomiky strojírenské výroby</w:t>
      </w:r>
    </w:p>
    <w:p w:rsidR="00A15252" w:rsidRDefault="00A15252" w:rsidP="00A15252">
      <w:pPr>
        <w:spacing w:after="0" w:line="240" w:lineRule="auto"/>
        <w:jc w:val="center"/>
        <w:rPr>
          <w:i/>
        </w:rPr>
      </w:pPr>
    </w:p>
    <w:p w:rsidR="00A15252" w:rsidRPr="00A15252" w:rsidRDefault="00A15252" w:rsidP="00A15252">
      <w:pPr>
        <w:jc w:val="center"/>
        <w:rPr>
          <w:rFonts w:ascii="Arial" w:hAnsi="Arial" w:cs="Arial"/>
          <w:noProof/>
          <w:sz w:val="20"/>
          <w:szCs w:val="20"/>
        </w:rPr>
      </w:pPr>
      <w:r w:rsidRPr="00A15252">
        <w:rPr>
          <w:rFonts w:ascii="Arial" w:hAnsi="Arial" w:cs="Arial"/>
          <w:sz w:val="20"/>
          <w:szCs w:val="20"/>
        </w:rPr>
        <w:t>P</w:t>
      </w:r>
      <w:r w:rsidR="00AA77AB">
        <w:rPr>
          <w:rFonts w:ascii="Arial" w:hAnsi="Arial" w:cs="Arial"/>
          <w:sz w:val="20"/>
          <w:szCs w:val="20"/>
        </w:rPr>
        <w:t>ořádá</w:t>
      </w:r>
      <w:r w:rsidRPr="00A1525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úvodní konferenci k</w:t>
      </w:r>
      <w:r w:rsidRPr="00A15252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A15252">
        <w:rPr>
          <w:rFonts w:ascii="Arial" w:hAnsi="Arial" w:cs="Arial"/>
          <w:sz w:val="20"/>
          <w:szCs w:val="20"/>
        </w:rPr>
        <w:t>projektu ,,</w:t>
      </w:r>
      <w:r w:rsidRPr="00A15252">
        <w:rPr>
          <w:rFonts w:ascii="Arial" w:eastAsia="Calibri" w:hAnsi="Arial" w:cs="Arial"/>
          <w:noProof/>
          <w:sz w:val="20"/>
          <w:szCs w:val="20"/>
        </w:rPr>
        <w:t>Consulting</w:t>
      </w:r>
      <w:proofErr w:type="gramEnd"/>
      <w:r w:rsidRPr="00A15252">
        <w:rPr>
          <w:rFonts w:ascii="Arial" w:eastAsia="Calibri" w:hAnsi="Arial" w:cs="Arial"/>
          <w:noProof/>
          <w:sz w:val="20"/>
          <w:szCs w:val="20"/>
        </w:rPr>
        <w:t xml:space="preserve"> point pro rozvoj spolupráce v oblasti řízení inovací a transferu technologií</w:t>
      </w:r>
      <w:r w:rsidRPr="00A15252">
        <w:rPr>
          <w:rFonts w:ascii="Arial" w:hAnsi="Arial" w:cs="Arial"/>
          <w:noProof/>
          <w:sz w:val="20"/>
          <w:szCs w:val="20"/>
        </w:rPr>
        <w:t xml:space="preserve">. Rč.: </w:t>
      </w:r>
      <w:r w:rsidRPr="00A15252">
        <w:rPr>
          <w:rFonts w:ascii="Arial" w:eastAsia="Calibri" w:hAnsi="Arial" w:cs="Arial"/>
          <w:noProof/>
          <w:sz w:val="20"/>
          <w:szCs w:val="20"/>
        </w:rPr>
        <w:t>CZ.1.07/2.4.00/12.0094</w:t>
      </w:r>
      <w:r w:rsidRPr="00A15252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</w:rPr>
        <w:t xml:space="preserve"> s </w:t>
      </w:r>
      <w:r w:rsidRPr="00A15252">
        <w:rPr>
          <w:rFonts w:ascii="Arial" w:hAnsi="Arial" w:cs="Arial"/>
          <w:sz w:val="20"/>
          <w:szCs w:val="20"/>
        </w:rPr>
        <w:t>názvem</w:t>
      </w:r>
      <w:r>
        <w:rPr>
          <w:rFonts w:ascii="Arial" w:hAnsi="Arial" w:cs="Arial"/>
          <w:sz w:val="20"/>
          <w:szCs w:val="20"/>
        </w:rPr>
        <w:t>:</w:t>
      </w:r>
    </w:p>
    <w:p w:rsidR="004362A4" w:rsidRPr="00A0020F" w:rsidRDefault="004362A4" w:rsidP="00A15252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A0020F">
        <w:rPr>
          <w:rFonts w:ascii="Arial" w:hAnsi="Arial" w:cs="Arial"/>
          <w:b/>
          <w:i/>
          <w:sz w:val="36"/>
          <w:szCs w:val="36"/>
        </w:rPr>
        <w:t>Rozvoj spolupr</w:t>
      </w:r>
      <w:r w:rsidR="003365FD">
        <w:rPr>
          <w:rFonts w:ascii="Arial" w:hAnsi="Arial" w:cs="Arial"/>
          <w:b/>
          <w:i/>
          <w:sz w:val="36"/>
          <w:szCs w:val="36"/>
        </w:rPr>
        <w:t>áce v oblasti řízení a transferu</w:t>
      </w:r>
      <w:r w:rsidRPr="00A0020F">
        <w:rPr>
          <w:rFonts w:ascii="Arial" w:hAnsi="Arial" w:cs="Arial"/>
          <w:b/>
          <w:i/>
          <w:sz w:val="36"/>
          <w:szCs w:val="36"/>
        </w:rPr>
        <w:t xml:space="preserve"> technologií.</w:t>
      </w:r>
    </w:p>
    <w:p w:rsidR="00214078" w:rsidRPr="00AA77AB" w:rsidRDefault="00211875" w:rsidP="00A15252">
      <w:pPr>
        <w:tabs>
          <w:tab w:val="left" w:pos="1486"/>
        </w:tabs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316230</wp:posOffset>
            </wp:positionV>
            <wp:extent cx="1488440" cy="1468755"/>
            <wp:effectExtent l="76200" t="57150" r="54610" b="817245"/>
            <wp:wrapNone/>
            <wp:docPr id="2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6875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362A4" w:rsidRPr="00AA77AB">
        <w:rPr>
          <w:sz w:val="28"/>
          <w:szCs w:val="28"/>
        </w:rPr>
        <w:t xml:space="preserve">Termín konference: </w:t>
      </w:r>
      <w:proofErr w:type="gramStart"/>
      <w:r w:rsidR="003365FD" w:rsidRPr="00AA77AB">
        <w:rPr>
          <w:sz w:val="28"/>
          <w:szCs w:val="28"/>
        </w:rPr>
        <w:t>24.3</w:t>
      </w:r>
      <w:r w:rsidR="003365FD">
        <w:rPr>
          <w:sz w:val="28"/>
          <w:szCs w:val="28"/>
        </w:rPr>
        <w:t>.</w:t>
      </w:r>
      <w:r w:rsidR="003365FD" w:rsidRPr="00AA77AB">
        <w:rPr>
          <w:sz w:val="28"/>
          <w:szCs w:val="28"/>
        </w:rPr>
        <w:t xml:space="preserve"> 2010</w:t>
      </w:r>
      <w:proofErr w:type="gramEnd"/>
    </w:p>
    <w:p w:rsidR="004362A4" w:rsidRDefault="002B506A" w:rsidP="00D0668C">
      <w:pPr>
        <w:tabs>
          <w:tab w:val="left" w:pos="1486"/>
        </w:tabs>
        <w:spacing w:after="0" w:line="240" w:lineRule="auto"/>
      </w:pP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70.85pt;margin-top:11.5pt;width:26.5pt;height:31.15pt;flip:y;z-index:251666432" o:connectortype="straight" strokecolor="red" strokeweight="5.25pt">
            <v:stroke startarrow="classic"/>
          </v:shape>
        </w:pict>
      </w:r>
      <w:r w:rsidR="004362A4">
        <w:t>Místo: Konferenční sál NA2 na Nové aule VŠB-TUO</w:t>
      </w:r>
    </w:p>
    <w:p w:rsidR="004362A4" w:rsidRDefault="00211875" w:rsidP="00D0668C">
      <w:pPr>
        <w:tabs>
          <w:tab w:val="left" w:pos="1486"/>
        </w:tabs>
        <w:spacing w:after="0" w:line="240" w:lineRule="auto"/>
      </w:pPr>
      <w:r>
        <w:t xml:space="preserve">            </w:t>
      </w:r>
      <w:r w:rsidR="004362A4">
        <w:rPr>
          <w:noProof/>
          <w:lang w:eastAsia="cs-CZ"/>
        </w:rPr>
        <w:drawing>
          <wp:inline distT="0" distB="0" distL="0" distR="0">
            <wp:extent cx="3989680" cy="1111911"/>
            <wp:effectExtent l="19050" t="0" r="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782" t="30000" r="35113" b="4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392" cy="1105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47A9" w:rsidRDefault="00B347A9" w:rsidP="00D0668C">
      <w:pPr>
        <w:tabs>
          <w:tab w:val="left" w:pos="1486"/>
        </w:tabs>
        <w:spacing w:after="0" w:line="240" w:lineRule="auto"/>
      </w:pPr>
    </w:p>
    <w:p w:rsidR="004362A4" w:rsidRDefault="004362A4" w:rsidP="00D0668C">
      <w:pPr>
        <w:tabs>
          <w:tab w:val="left" w:pos="1486"/>
        </w:tabs>
        <w:spacing w:after="0" w:line="240" w:lineRule="auto"/>
      </w:pPr>
      <w:r>
        <w:t>Program:</w:t>
      </w:r>
    </w:p>
    <w:p w:rsidR="00A15252" w:rsidRDefault="00A15252" w:rsidP="00B347A9">
      <w:pPr>
        <w:tabs>
          <w:tab w:val="left" w:pos="567"/>
        </w:tabs>
        <w:spacing w:after="0" w:line="240" w:lineRule="auto"/>
      </w:pPr>
      <w:r>
        <w:t>8:30</w:t>
      </w:r>
      <w:r w:rsidR="00B347A9">
        <w:t xml:space="preserve"> </w:t>
      </w:r>
      <w:r w:rsidR="00B347A9">
        <w:tab/>
      </w:r>
      <w:r>
        <w:t>– registrace účastníků</w:t>
      </w:r>
    </w:p>
    <w:p w:rsidR="00A15252" w:rsidRDefault="00A15252" w:rsidP="00B347A9">
      <w:pPr>
        <w:tabs>
          <w:tab w:val="left" w:pos="567"/>
        </w:tabs>
        <w:spacing w:after="0" w:line="240" w:lineRule="auto"/>
      </w:pPr>
      <w:r>
        <w:t>9:00</w:t>
      </w:r>
      <w:r w:rsidR="00B347A9">
        <w:t xml:space="preserve"> </w:t>
      </w:r>
      <w:r w:rsidR="00B347A9">
        <w:tab/>
      </w:r>
      <w:r>
        <w:t xml:space="preserve">– </w:t>
      </w:r>
      <w:r w:rsidR="007C72AB">
        <w:t>z</w:t>
      </w:r>
      <w:r w:rsidR="00715D21">
        <w:t>ahájení konference a předst</w:t>
      </w:r>
      <w:r>
        <w:t xml:space="preserve">avení partnerů projektu (VOŠ Kopřivnice, UTB </w:t>
      </w:r>
      <w:r w:rsidR="00A221F0">
        <w:t>Zlín</w:t>
      </w:r>
      <w:r>
        <w:t xml:space="preserve">, VUT </w:t>
      </w:r>
      <w:r w:rsidR="00A221F0">
        <w:t>Brno</w:t>
      </w:r>
      <w:r>
        <w:t>)</w:t>
      </w:r>
    </w:p>
    <w:p w:rsidR="00A15252" w:rsidRDefault="00A15252" w:rsidP="00B347A9">
      <w:pPr>
        <w:tabs>
          <w:tab w:val="left" w:pos="567"/>
        </w:tabs>
        <w:spacing w:after="0" w:line="240" w:lineRule="auto"/>
      </w:pPr>
      <w:r>
        <w:t>9:30</w:t>
      </w:r>
      <w:r w:rsidR="00B347A9">
        <w:t xml:space="preserve"> </w:t>
      </w:r>
      <w:r w:rsidR="00B347A9">
        <w:tab/>
      </w:r>
      <w:r>
        <w:t>–</w:t>
      </w:r>
      <w:r w:rsidR="00A221F0">
        <w:t xml:space="preserve"> seznámení s  projektem</w:t>
      </w:r>
    </w:p>
    <w:p w:rsidR="007C72AB" w:rsidRDefault="00785616" w:rsidP="00B347A9">
      <w:pPr>
        <w:tabs>
          <w:tab w:val="left" w:pos="567"/>
        </w:tabs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3148917</wp:posOffset>
            </wp:positionH>
            <wp:positionV relativeFrom="paragraph">
              <wp:posOffset>34849</wp:posOffset>
            </wp:positionV>
            <wp:extent cx="560501" cy="598246"/>
            <wp:effectExtent l="285750" t="266700" r="315799" b="259004"/>
            <wp:wrapNone/>
            <wp:docPr id="1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01" cy="5982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34925</wp:posOffset>
            </wp:positionV>
            <wp:extent cx="1899285" cy="601980"/>
            <wp:effectExtent l="285750" t="266700" r="329565" b="2743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601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6137910</wp:posOffset>
            </wp:positionH>
            <wp:positionV relativeFrom="paragraph">
              <wp:posOffset>32385</wp:posOffset>
            </wp:positionV>
            <wp:extent cx="718185" cy="593090"/>
            <wp:effectExtent l="285750" t="266700" r="329565" b="264160"/>
            <wp:wrapNone/>
            <wp:docPr id="2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8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5930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C72AB">
        <w:t xml:space="preserve">10:00 </w:t>
      </w:r>
      <w:r w:rsidR="00B347A9">
        <w:tab/>
      </w:r>
      <w:r w:rsidR="007C72AB">
        <w:t xml:space="preserve">– </w:t>
      </w:r>
      <w:r w:rsidR="00D0668C">
        <w:t>ukázka využití videokonferenčního zařízení</w:t>
      </w:r>
    </w:p>
    <w:p w:rsidR="00D0668C" w:rsidRDefault="00D0668C" w:rsidP="00B347A9">
      <w:pPr>
        <w:tabs>
          <w:tab w:val="left" w:pos="567"/>
        </w:tabs>
        <w:spacing w:after="0" w:line="240" w:lineRule="auto"/>
      </w:pPr>
      <w:r>
        <w:t xml:space="preserve">10:30 </w:t>
      </w:r>
      <w:r w:rsidR="00B347A9">
        <w:tab/>
      </w:r>
      <w:r>
        <w:t xml:space="preserve">– přestávka </w:t>
      </w:r>
    </w:p>
    <w:p w:rsidR="00D0668C" w:rsidRDefault="00D0668C" w:rsidP="00B347A9">
      <w:pPr>
        <w:tabs>
          <w:tab w:val="left" w:pos="567"/>
        </w:tabs>
        <w:spacing w:after="0" w:line="240" w:lineRule="auto"/>
      </w:pPr>
      <w:r>
        <w:t xml:space="preserve">10:45 </w:t>
      </w:r>
      <w:r w:rsidR="00B347A9">
        <w:tab/>
      </w:r>
      <w:r w:rsidR="00B95316">
        <w:t xml:space="preserve">– </w:t>
      </w:r>
      <w:r w:rsidR="00A221F0">
        <w:t>koncepce řešení projektu</w:t>
      </w:r>
      <w:r>
        <w:t xml:space="preserve"> </w:t>
      </w:r>
    </w:p>
    <w:p w:rsidR="00D0668C" w:rsidRDefault="00D0668C" w:rsidP="00A15252">
      <w:pPr>
        <w:tabs>
          <w:tab w:val="left" w:pos="1486"/>
        </w:tabs>
        <w:spacing w:after="0" w:line="240" w:lineRule="auto"/>
      </w:pPr>
      <w:r>
        <w:t>12:30 – přestávka na občerstvení</w:t>
      </w:r>
    </w:p>
    <w:p w:rsidR="00B347A9" w:rsidRDefault="00B95316" w:rsidP="00A15252">
      <w:pPr>
        <w:tabs>
          <w:tab w:val="left" w:pos="1486"/>
        </w:tabs>
        <w:spacing w:after="0" w:line="240" w:lineRule="auto"/>
      </w:pPr>
      <w:r>
        <w:t xml:space="preserve">13:15 – </w:t>
      </w:r>
      <w:r w:rsidR="00A221F0">
        <w:t>koncepce řešení projektu</w:t>
      </w:r>
    </w:p>
    <w:p w:rsidR="00B347A9" w:rsidRDefault="00147A3E" w:rsidP="00A15252">
      <w:pPr>
        <w:tabs>
          <w:tab w:val="left" w:pos="1486"/>
        </w:tabs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33655</wp:posOffset>
            </wp:positionV>
            <wp:extent cx="1430655" cy="593090"/>
            <wp:effectExtent l="285750" t="266700" r="321945" b="264160"/>
            <wp:wrapNone/>
            <wp:docPr id="23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5930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5236845</wp:posOffset>
            </wp:positionH>
            <wp:positionV relativeFrom="paragraph">
              <wp:posOffset>31115</wp:posOffset>
            </wp:positionV>
            <wp:extent cx="1192530" cy="598170"/>
            <wp:effectExtent l="285750" t="266700" r="331470" b="259080"/>
            <wp:wrapNone/>
            <wp:docPr id="24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598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020F">
        <w:t>14:00 – o</w:t>
      </w:r>
      <w:r w:rsidR="00B347A9">
        <w:t xml:space="preserve">dborná </w:t>
      </w:r>
      <w:r w:rsidR="00AA77AB">
        <w:t>diskuze a závěr</w:t>
      </w:r>
      <w:r w:rsidR="00B347A9">
        <w:t xml:space="preserve"> konference </w:t>
      </w:r>
    </w:p>
    <w:p w:rsidR="00B347A9" w:rsidRDefault="00B347A9" w:rsidP="00137995">
      <w:pPr>
        <w:tabs>
          <w:tab w:val="left" w:pos="1486"/>
        </w:tabs>
        <w:spacing w:after="0" w:line="240" w:lineRule="auto"/>
      </w:pPr>
    </w:p>
    <w:p w:rsidR="00137995" w:rsidRPr="00137995" w:rsidRDefault="008A2ED8" w:rsidP="00137995">
      <w:pPr>
        <w:tabs>
          <w:tab w:val="left" w:pos="1486"/>
        </w:tabs>
        <w:spacing w:after="0" w:line="240" w:lineRule="auto"/>
      </w:pPr>
      <w:r>
        <w:t>Obsahové zaměření konference</w:t>
      </w:r>
      <w:r w:rsidR="00137995" w:rsidRPr="00137995">
        <w:t>:</w:t>
      </w:r>
    </w:p>
    <w:p w:rsidR="00F42D80" w:rsidRPr="00137995" w:rsidRDefault="0041110B" w:rsidP="00137995">
      <w:pPr>
        <w:numPr>
          <w:ilvl w:val="0"/>
          <w:numId w:val="1"/>
        </w:numPr>
        <w:tabs>
          <w:tab w:val="left" w:pos="1486"/>
        </w:tabs>
        <w:spacing w:after="0" w:line="240" w:lineRule="auto"/>
      </w:pPr>
      <w:r w:rsidRPr="00137995">
        <w:t>vytvoření informačního portálu</w:t>
      </w:r>
    </w:p>
    <w:p w:rsidR="00F42D80" w:rsidRPr="00137995" w:rsidRDefault="002B506A" w:rsidP="00137995">
      <w:pPr>
        <w:numPr>
          <w:ilvl w:val="0"/>
          <w:numId w:val="1"/>
        </w:numPr>
        <w:tabs>
          <w:tab w:val="left" w:pos="1486"/>
        </w:tabs>
        <w:spacing w:after="0" w:line="240" w:lineRule="auto"/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79.9pt;margin-top:5.9pt;width:287.05pt;height:113.4pt;z-index:251674624;mso-width-relative:margin;mso-height-relative:margin" stroked="f" strokecolor="#eaeaea">
            <v:fill opacity="0"/>
            <v:textbox style="mso-next-textbox:#_x0000_s1030">
              <w:txbxContent>
                <w:p w:rsidR="006C0C3D" w:rsidRPr="006C0C3D" w:rsidRDefault="006C0C3D" w:rsidP="006C0C3D">
                  <w:pPr>
                    <w:spacing w:after="0" w:line="240" w:lineRule="auto"/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</w:pPr>
                  <w:r w:rsidRPr="006C0C3D"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  <w:t>1. Kooperace v přípravě CIM (počítačově integrovaný management). (VŠB)</w:t>
                  </w:r>
                </w:p>
                <w:p w:rsidR="006C0C3D" w:rsidRPr="006C0C3D" w:rsidRDefault="006C0C3D" w:rsidP="006C0C3D">
                  <w:pPr>
                    <w:spacing w:after="0" w:line="240" w:lineRule="auto"/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</w:pPr>
                  <w:r w:rsidRPr="006C0C3D"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  <w:t xml:space="preserve">2. </w:t>
                  </w:r>
                  <w:proofErr w:type="gramStart"/>
                  <w:r w:rsidRPr="006C0C3D"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  <w:t>Kooperace  v oblasti</w:t>
                  </w:r>
                  <w:proofErr w:type="gramEnd"/>
                  <w:r w:rsidRPr="006C0C3D"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  <w:t xml:space="preserve"> TIM  (Totálně integrovaná údržba) (VŠB)</w:t>
                  </w:r>
                </w:p>
                <w:p w:rsidR="006C0C3D" w:rsidRPr="006C0C3D" w:rsidRDefault="006C0C3D" w:rsidP="006C0C3D">
                  <w:pPr>
                    <w:spacing w:after="0" w:line="240" w:lineRule="auto"/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</w:pPr>
                  <w:r w:rsidRPr="006C0C3D"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  <w:t xml:space="preserve">3. Poradenství v </w:t>
                  </w:r>
                  <w:proofErr w:type="gramStart"/>
                  <w:r w:rsidRPr="006C0C3D"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  <w:t>oblasti  transferů</w:t>
                  </w:r>
                  <w:proofErr w:type="gramEnd"/>
                  <w:r w:rsidRPr="006C0C3D"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  <w:t xml:space="preserve"> technologií a inovací. (VŠB)</w:t>
                  </w:r>
                </w:p>
                <w:p w:rsidR="006C0C3D" w:rsidRPr="006C0C3D" w:rsidRDefault="006C0C3D" w:rsidP="006C0C3D">
                  <w:pPr>
                    <w:spacing w:after="0" w:line="240" w:lineRule="auto"/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</w:pPr>
                  <w:r w:rsidRPr="006C0C3D"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  <w:t>4. Budování partnerských sítí (VŠB)</w:t>
                  </w:r>
                </w:p>
                <w:p w:rsidR="006C0C3D" w:rsidRPr="006C0C3D" w:rsidRDefault="006C0C3D" w:rsidP="006C0C3D">
                  <w:pPr>
                    <w:spacing w:after="0" w:line="240" w:lineRule="auto"/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</w:pPr>
                  <w:r w:rsidRPr="006C0C3D"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  <w:t>5. Spolupráce pro uplatnění a zavádění vysoce přesných technologií obrábění. (VUT)</w:t>
                  </w:r>
                </w:p>
                <w:p w:rsidR="006C0C3D" w:rsidRPr="006C0C3D" w:rsidRDefault="006C0C3D" w:rsidP="006C0C3D">
                  <w:pPr>
                    <w:spacing w:after="0" w:line="240" w:lineRule="auto"/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</w:pPr>
                  <w:r w:rsidRPr="006C0C3D"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  <w:t>6. Spolupráce pro uplatnění řízení a programování obráběcích strojů. (VUT)</w:t>
                  </w:r>
                </w:p>
                <w:p w:rsidR="006C0C3D" w:rsidRPr="006C0C3D" w:rsidRDefault="006C0C3D" w:rsidP="006C0C3D">
                  <w:pPr>
                    <w:spacing w:after="0" w:line="240" w:lineRule="auto"/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</w:pPr>
                  <w:r w:rsidRPr="006C0C3D"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  <w:t>7. Kooperace v oblasti automobilového průmyslu (VOŠ)</w:t>
                  </w:r>
                </w:p>
                <w:p w:rsidR="006C0C3D" w:rsidRPr="006C0C3D" w:rsidRDefault="006C0C3D" w:rsidP="006C0C3D">
                  <w:pPr>
                    <w:spacing w:after="0" w:line="240" w:lineRule="auto"/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</w:pPr>
                  <w:r w:rsidRPr="006C0C3D"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  <w:t>8. Spolupráce při realizaci štíhlé výroby. (VOŠ)</w:t>
                  </w:r>
                </w:p>
                <w:p w:rsidR="006C0C3D" w:rsidRPr="006C0C3D" w:rsidRDefault="006C0C3D" w:rsidP="006C0C3D">
                  <w:pPr>
                    <w:spacing w:after="0" w:line="240" w:lineRule="auto"/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</w:pPr>
                  <w:r w:rsidRPr="006C0C3D"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  <w:t>9. Poradenství v oblasti řízení (UTB)</w:t>
                  </w:r>
                </w:p>
                <w:p w:rsidR="006C0C3D" w:rsidRPr="006C0C3D" w:rsidRDefault="006C0C3D" w:rsidP="006C0C3D">
                  <w:pPr>
                    <w:spacing w:after="0" w:line="240" w:lineRule="auto"/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</w:pPr>
                  <w:r w:rsidRPr="006C0C3D"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  <w:t xml:space="preserve">10. Digital </w:t>
                  </w:r>
                  <w:proofErr w:type="spellStart"/>
                  <w:proofErr w:type="gramStart"/>
                  <w:r w:rsidRPr="006C0C3D"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  <w:t>Factory</w:t>
                  </w:r>
                  <w:proofErr w:type="spellEnd"/>
                  <w:r w:rsidRPr="006C0C3D"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  <w:t>(UTB</w:t>
                  </w:r>
                  <w:proofErr w:type="gramEnd"/>
                  <w:r w:rsidRPr="006C0C3D">
                    <w:rPr>
                      <w:rFonts w:ascii="Arial Black" w:eastAsia="Times New Roman" w:hAnsi="Arial Black" w:cs="Times New Roman"/>
                      <w:b/>
                      <w:sz w:val="12"/>
                      <w:szCs w:val="12"/>
                    </w:rPr>
                    <w:t>)</w:t>
                  </w:r>
                </w:p>
                <w:p w:rsidR="006C0C3D" w:rsidRPr="006C0C3D" w:rsidRDefault="006C0C3D" w:rsidP="006C0C3D">
                  <w:pPr>
                    <w:pStyle w:val="Zpat"/>
                    <w:rPr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 w:rsidR="0041110B" w:rsidRPr="00137995">
        <w:t xml:space="preserve">kurzy </w:t>
      </w:r>
      <w:r w:rsidR="008920E6">
        <w:t>z</w:t>
      </w:r>
      <w:r w:rsidR="0041110B" w:rsidRPr="00137995">
        <w:t xml:space="preserve"> oblasti Průmyslového inženýrství</w:t>
      </w:r>
      <w:r w:rsidR="008920E6">
        <w:t xml:space="preserve"> a obrábění</w:t>
      </w:r>
    </w:p>
    <w:p w:rsidR="00F42D80" w:rsidRPr="00137995" w:rsidRDefault="002B506A" w:rsidP="00137995">
      <w:pPr>
        <w:numPr>
          <w:ilvl w:val="0"/>
          <w:numId w:val="1"/>
        </w:numPr>
        <w:tabs>
          <w:tab w:val="left" w:pos="1486"/>
        </w:tabs>
        <w:spacing w:after="0" w:line="240" w:lineRule="auto"/>
      </w:pPr>
      <w:r>
        <w:rPr>
          <w:noProof/>
          <w:lang w:eastAsia="cs-CZ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31" type="#_x0000_t94" style="position:absolute;left:0;text-align:left;margin-left:242.1pt;margin-top:3.9pt;width:41.75pt;height:21.6pt;rotation:2877037fd;z-index:251675648" fillcolor="yellow">
            <v:fill color2="red" rotate="t" focus="-50%" type="gradient"/>
          </v:shape>
        </w:pict>
      </w:r>
      <w:r w:rsidR="0041110B" w:rsidRPr="00137995">
        <w:t xml:space="preserve">vzdělávací aktivity ke zvýšení spolupráce </w:t>
      </w:r>
    </w:p>
    <w:p w:rsidR="00F42D80" w:rsidRPr="00137995" w:rsidRDefault="0041110B" w:rsidP="00137995">
      <w:pPr>
        <w:numPr>
          <w:ilvl w:val="0"/>
          <w:numId w:val="1"/>
        </w:numPr>
        <w:tabs>
          <w:tab w:val="left" w:pos="1486"/>
        </w:tabs>
        <w:spacing w:after="0" w:line="240" w:lineRule="auto"/>
      </w:pPr>
      <w:r w:rsidRPr="00137995">
        <w:t>vytvoření systému transferu znalostí</w:t>
      </w:r>
    </w:p>
    <w:p w:rsidR="00F42D80" w:rsidRPr="00137995" w:rsidRDefault="0041110B" w:rsidP="00137995">
      <w:pPr>
        <w:numPr>
          <w:ilvl w:val="0"/>
          <w:numId w:val="1"/>
        </w:numPr>
        <w:tabs>
          <w:tab w:val="left" w:pos="1486"/>
        </w:tabs>
        <w:spacing w:after="0" w:line="240" w:lineRule="auto"/>
      </w:pPr>
      <w:r w:rsidRPr="00137995">
        <w:t xml:space="preserve">videokonference, </w:t>
      </w:r>
      <w:r w:rsidR="00AA77AB" w:rsidRPr="00137995">
        <w:t>konference, semináře</w:t>
      </w:r>
      <w:r w:rsidRPr="00137995">
        <w:t xml:space="preserve"> a workshopy </w:t>
      </w:r>
    </w:p>
    <w:p w:rsidR="00F42D80" w:rsidRPr="00137995" w:rsidRDefault="002B506A" w:rsidP="00137995">
      <w:pPr>
        <w:numPr>
          <w:ilvl w:val="0"/>
          <w:numId w:val="1"/>
        </w:numPr>
        <w:tabs>
          <w:tab w:val="left" w:pos="1486"/>
        </w:tabs>
        <w:spacing w:after="0" w:line="240" w:lineRule="auto"/>
      </w:pPr>
      <w:r>
        <w:rPr>
          <w:noProof/>
        </w:rPr>
        <w:pict>
          <v:shape id="_x0000_s1026" type="#_x0000_t202" style="position:absolute;left:0;text-align:left;margin-left:11.85pt;margin-top:17.35pt;width:528.75pt;height:128.55pt;z-index:251664384;mso-width-relative:margin;mso-height-relative:margin" stroked="f" strokecolor="#eaeaea">
            <v:fill opacity="0"/>
            <v:textbox style="mso-next-textbox:#_x0000_s1026">
              <w:txbxContent>
                <w:p w:rsidR="008920E6" w:rsidRPr="006C0C3D" w:rsidRDefault="008920E6" w:rsidP="006C0C3D">
                  <w:pPr>
                    <w:pStyle w:val="Zpat"/>
                    <w:rPr>
                      <w:rFonts w:ascii="Arial Black" w:hAnsi="Arial Black"/>
                      <w:i/>
                      <w:sz w:val="28"/>
                      <w:szCs w:val="28"/>
                    </w:rPr>
                  </w:pPr>
                  <w:r w:rsidRPr="006C0C3D">
                    <w:rPr>
                      <w:rFonts w:ascii="Arial Black" w:hAnsi="Arial Black"/>
                      <w:i/>
                      <w:sz w:val="28"/>
                      <w:szCs w:val="28"/>
                    </w:rPr>
                    <w:t xml:space="preserve">Účast na konferenci </w:t>
                  </w:r>
                  <w:r w:rsidR="006C0C3D" w:rsidRPr="006C0C3D">
                    <w:rPr>
                      <w:rFonts w:ascii="Arial Black" w:hAnsi="Arial Black"/>
                      <w:i/>
                      <w:sz w:val="28"/>
                      <w:szCs w:val="28"/>
                    </w:rPr>
                    <w:t xml:space="preserve">je </w:t>
                  </w:r>
                  <w:r w:rsidRPr="006C0C3D">
                    <w:rPr>
                      <w:rFonts w:ascii="Arial Black" w:hAnsi="Arial Black"/>
                      <w:i/>
                      <w:sz w:val="28"/>
                      <w:szCs w:val="28"/>
                    </w:rPr>
                    <w:t xml:space="preserve">bezplatná </w:t>
                  </w:r>
                </w:p>
                <w:p w:rsidR="006C0C3D" w:rsidRDefault="006C0C3D" w:rsidP="007238C0">
                  <w:pPr>
                    <w:pStyle w:val="Zpat"/>
                    <w:jc w:val="center"/>
                    <w:rPr>
                      <w:rFonts w:ascii="Arial Black" w:hAnsi="Arial Black"/>
                      <w:sz w:val="32"/>
                      <w:szCs w:val="32"/>
                    </w:rPr>
                  </w:pPr>
                </w:p>
                <w:p w:rsidR="007238C0" w:rsidRPr="00785616" w:rsidRDefault="0041110B" w:rsidP="007238C0">
                  <w:pPr>
                    <w:pStyle w:val="Zpat"/>
                    <w:jc w:val="center"/>
                    <w:rPr>
                      <w:rFonts w:ascii="Arial Black" w:hAnsi="Arial Black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sz w:val="32"/>
                      <w:szCs w:val="32"/>
                    </w:rPr>
                    <w:t xml:space="preserve">Registrace na </w:t>
                  </w:r>
                  <w:r w:rsidR="007238C0" w:rsidRPr="00785616">
                    <w:rPr>
                      <w:rFonts w:ascii="Arial Black" w:hAnsi="Arial Black"/>
                      <w:sz w:val="32"/>
                      <w:szCs w:val="32"/>
                    </w:rPr>
                    <w:t>WWW.UPO.</w:t>
                  </w:r>
                  <w:proofErr w:type="gramStart"/>
                  <w:r w:rsidR="007238C0" w:rsidRPr="00785616">
                    <w:rPr>
                      <w:rFonts w:ascii="Arial Black" w:hAnsi="Arial Black"/>
                      <w:sz w:val="32"/>
                      <w:szCs w:val="32"/>
                    </w:rPr>
                    <w:t>VSB.CZ</w:t>
                  </w:r>
                  <w:proofErr w:type="gramEnd"/>
                </w:p>
                <w:p w:rsidR="007238C0" w:rsidRDefault="007238C0" w:rsidP="007238C0">
                  <w:pPr>
                    <w:pStyle w:val="Zpat"/>
                    <w:jc w:val="center"/>
                  </w:pPr>
                  <w:r>
                    <w:rPr>
                      <w:sz w:val="20"/>
                      <w:szCs w:val="20"/>
                    </w:rPr>
                    <w:t>Ta</w:t>
                  </w:r>
                  <w:r w:rsidRPr="00093079">
                    <w:rPr>
                      <w:sz w:val="20"/>
                      <w:szCs w:val="20"/>
                    </w:rPr>
                    <w:t xml:space="preserve">to </w:t>
                  </w:r>
                  <w:r>
                    <w:rPr>
                      <w:sz w:val="20"/>
                      <w:szCs w:val="20"/>
                    </w:rPr>
                    <w:t>konference</w:t>
                  </w:r>
                  <w:r w:rsidRPr="00093079">
                    <w:rPr>
                      <w:sz w:val="20"/>
                      <w:szCs w:val="20"/>
                    </w:rPr>
                    <w:t xml:space="preserve"> je spolufinancován</w:t>
                  </w:r>
                  <w:r>
                    <w:rPr>
                      <w:sz w:val="20"/>
                      <w:szCs w:val="20"/>
                    </w:rPr>
                    <w:t>a</w:t>
                  </w:r>
                  <w:r w:rsidRPr="00093079">
                    <w:rPr>
                      <w:sz w:val="20"/>
                      <w:szCs w:val="20"/>
                    </w:rPr>
                    <w:t xml:space="preserve"> Evropským sociálním fondem a st</w:t>
                  </w:r>
                  <w:r>
                    <w:rPr>
                      <w:sz w:val="20"/>
                      <w:szCs w:val="20"/>
                    </w:rPr>
                    <w:t>átním rozpočtem České republiky</w:t>
                  </w:r>
                </w:p>
                <w:p w:rsidR="00320A49" w:rsidRPr="007238C0" w:rsidRDefault="00320A49" w:rsidP="007238C0"/>
              </w:txbxContent>
            </v:textbox>
          </v:shape>
        </w:pict>
      </w:r>
      <w:r w:rsidR="006C0C3D">
        <w:rPr>
          <w:noProof/>
          <w:lang w:eastAsia="cs-CZ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-76416</wp:posOffset>
            </wp:positionH>
            <wp:positionV relativeFrom="paragraph">
              <wp:posOffset>263453</wp:posOffset>
            </wp:positionV>
            <wp:extent cx="7058744" cy="1075055"/>
            <wp:effectExtent l="38100" t="0" r="27856" b="296545"/>
            <wp:wrapNone/>
            <wp:docPr id="10" name="obrázek 10" descr="varianty_oblouku_FS_strojni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1" name="Picture 7" descr="varianty_oblouku_FS_strojni3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 b="2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744" cy="1075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1110B" w:rsidRPr="00137995">
        <w:t xml:space="preserve">vznik </w:t>
      </w:r>
      <w:r w:rsidR="00137995">
        <w:t xml:space="preserve">virtuálního </w:t>
      </w:r>
      <w:r w:rsidR="0041110B" w:rsidRPr="00137995">
        <w:t xml:space="preserve">kontaktního místa </w:t>
      </w:r>
    </w:p>
    <w:sectPr w:rsidR="00F42D80" w:rsidRPr="00137995" w:rsidSect="00DC099A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33220"/>
    <w:multiLevelType w:val="hybridMultilevel"/>
    <w:tmpl w:val="7D300320"/>
    <w:lvl w:ilvl="0" w:tplc="1AA4620A">
      <w:start w:val="1"/>
      <w:numFmt w:val="bullet"/>
      <w:lvlText w:val="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016D9E8" w:tentative="1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D3CC848" w:tentative="1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4ADA5C" w:tentative="1">
      <w:start w:val="1"/>
      <w:numFmt w:val="bullet"/>
      <w:lvlText w:val="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19080B2" w:tentative="1">
      <w:start w:val="1"/>
      <w:numFmt w:val="bullet"/>
      <w:lvlText w:val="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5483504" w:tentative="1">
      <w:start w:val="1"/>
      <w:numFmt w:val="bullet"/>
      <w:lvlText w:val="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0E04F80" w:tentative="1">
      <w:start w:val="1"/>
      <w:numFmt w:val="bullet"/>
      <w:lvlText w:val="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18027E4" w:tentative="1">
      <w:start w:val="1"/>
      <w:numFmt w:val="bullet"/>
      <w:lvlText w:val="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ECB842" w:tentative="1">
      <w:start w:val="1"/>
      <w:numFmt w:val="bullet"/>
      <w:lvlText w:val="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DC099A"/>
    <w:rsid w:val="00137995"/>
    <w:rsid w:val="00147A3E"/>
    <w:rsid w:val="001E0627"/>
    <w:rsid w:val="00211875"/>
    <w:rsid w:val="00214078"/>
    <w:rsid w:val="002B506A"/>
    <w:rsid w:val="00320A49"/>
    <w:rsid w:val="003365FD"/>
    <w:rsid w:val="0041110B"/>
    <w:rsid w:val="004362A4"/>
    <w:rsid w:val="00551E54"/>
    <w:rsid w:val="00622C14"/>
    <w:rsid w:val="006746C8"/>
    <w:rsid w:val="006A1A7F"/>
    <w:rsid w:val="006C0C3D"/>
    <w:rsid w:val="006C52DF"/>
    <w:rsid w:val="007034A1"/>
    <w:rsid w:val="00715D21"/>
    <w:rsid w:val="007238C0"/>
    <w:rsid w:val="007476A7"/>
    <w:rsid w:val="00785616"/>
    <w:rsid w:val="007A045E"/>
    <w:rsid w:val="007C72AB"/>
    <w:rsid w:val="00876383"/>
    <w:rsid w:val="008920E6"/>
    <w:rsid w:val="008A2ED8"/>
    <w:rsid w:val="008B7982"/>
    <w:rsid w:val="008E2D34"/>
    <w:rsid w:val="008F5E27"/>
    <w:rsid w:val="00A0020F"/>
    <w:rsid w:val="00A15252"/>
    <w:rsid w:val="00A221F0"/>
    <w:rsid w:val="00AA77AB"/>
    <w:rsid w:val="00B347A9"/>
    <w:rsid w:val="00B95316"/>
    <w:rsid w:val="00D0668C"/>
    <w:rsid w:val="00DC099A"/>
    <w:rsid w:val="00F42D80"/>
    <w:rsid w:val="00F93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46C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0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34A1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7238C0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ZpatChar">
    <w:name w:val="Zápatí Char"/>
    <w:basedOn w:val="Standardnpsmoodstavce"/>
    <w:link w:val="Zpat"/>
    <w:uiPriority w:val="99"/>
    <w:rsid w:val="007238C0"/>
    <w:rPr>
      <w:rFonts w:ascii="Calibri" w:eastAsia="Times New Roman" w:hAnsi="Calibri" w:cs="Times New Roman"/>
    </w:rPr>
  </w:style>
  <w:style w:type="paragraph" w:styleId="Odstavecseseznamem">
    <w:name w:val="List Paragraph"/>
    <w:basedOn w:val="Normln"/>
    <w:uiPriority w:val="34"/>
    <w:qFormat/>
    <w:rsid w:val="00D0668C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6C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7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03565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3249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3596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52784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6958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46775">
          <w:marLeft w:val="50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2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168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Comfor</dc:creator>
  <cp:keywords/>
  <dc:description/>
  <cp:lastModifiedBy>Ales</cp:lastModifiedBy>
  <cp:revision>17</cp:revision>
  <cp:lastPrinted>2010-02-04T11:22:00Z</cp:lastPrinted>
  <dcterms:created xsi:type="dcterms:W3CDTF">2010-02-02T12:04:00Z</dcterms:created>
  <dcterms:modified xsi:type="dcterms:W3CDTF">2010-02-04T17:37:00Z</dcterms:modified>
</cp:coreProperties>
</file>