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1373"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b/>
          <w:bCs/>
          <w:color w:val="000000"/>
          <w:kern w:val="0"/>
          <w:sz w:val="17"/>
          <w:szCs w:val="17"/>
          <w:lang w:val="en-GB"/>
          <w14:ligatures w14:val="none"/>
        </w:rPr>
        <w:t>Siemens Energy Graduate Program – Technology development manager for CNC Machines (f/m/d)</w:t>
      </w:r>
    </w:p>
    <w:p w14:paraId="0BB8CD91"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Whether you have just graduated or have a few years of work experience, you are our future leaders and innovators. That’s why we offer an outstanding global Siemens Energy Graduate Program that helps you unleash your human energy. Here, you’ll learn from experienced mentors, take advantage of training and develop your career in any direction while rapidly growing your global network.</w:t>
      </w:r>
    </w:p>
    <w:p w14:paraId="4BB2DC49"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b/>
          <w:bCs/>
          <w:color w:val="000000"/>
          <w:kern w:val="0"/>
          <w:sz w:val="17"/>
          <w:szCs w:val="17"/>
          <w:lang w:val="en-GB"/>
          <w14:ligatures w14:val="none"/>
        </w:rPr>
        <w:t>What You Can Expect</w:t>
      </w:r>
    </w:p>
    <w:p w14:paraId="27B9C798"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Over the course of two years, you’ll get hands-on experience, be actively integrated into the day-to-day activities of your teams and gain a deep understanding of Siemens Energy. You'll rapidly build in-depth knowledge, discover solutions, and experience our business first-hand.</w:t>
      </w:r>
    </w:p>
    <w:p w14:paraId="1D2ADB5A"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From day one, you will work on important projects with three individually designed assignments, including one eight-month international assignment!</w:t>
      </w:r>
    </w:p>
    <w:p w14:paraId="102DC9F7"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You'll be paired with a dedicated mentor who will guide you through immersive experiences, allowing you to shadow various roles and positions. This support system is designed to empower you to achieve your unique career goals while fostering meaningful connections with peers and influential business leaders. Additionally, you'll gain access to a wealth of resources geared towards cultivating your professional growth.</w:t>
      </w:r>
    </w:p>
    <w:p w14:paraId="47A9BA08"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A development technologist designs and introduces new digital, automation and technology ideas into manufacturing process, supervises new development and tries to apply them in practice, thus optimizing the manufacturing processes.</w:t>
      </w:r>
    </w:p>
    <w:p w14:paraId="5552B2AD"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 </w:t>
      </w:r>
    </w:p>
    <w:p w14:paraId="609D74A8"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b/>
          <w:bCs/>
          <w:color w:val="000000"/>
          <w:kern w:val="0"/>
          <w:sz w:val="17"/>
          <w:szCs w:val="17"/>
          <w:lang w:val="en-GB"/>
          <w14:ligatures w14:val="none"/>
        </w:rPr>
        <w:t>How You’ll Make an Impact</w:t>
      </w:r>
    </w:p>
    <w:p w14:paraId="13913AC2" w14:textId="77777777" w:rsidR="007B203A" w:rsidRPr="007B203A" w:rsidRDefault="007B203A" w:rsidP="007B203A">
      <w:pPr>
        <w:numPr>
          <w:ilvl w:val="0"/>
          <w:numId w:val="1"/>
        </w:num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As part of our Graduate Program, you are on the Siemens Energy team. You’ll share our purpose in energizing society by supporting customers with transitioning to a more sustainable world and will work on real global issues, creating solutions that directly make an impact.</w:t>
      </w:r>
    </w:p>
    <w:p w14:paraId="4587E344" w14:textId="77777777" w:rsidR="007B203A" w:rsidRPr="007B203A" w:rsidRDefault="007B203A" w:rsidP="007B203A">
      <w:pPr>
        <w:numPr>
          <w:ilvl w:val="0"/>
          <w:numId w:val="1"/>
        </w:num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Strive for optimal production layout and material consumption, prepares innovative technical documentation.</w:t>
      </w:r>
    </w:p>
    <w:p w14:paraId="092689CA" w14:textId="77777777" w:rsidR="007B203A" w:rsidRPr="007B203A" w:rsidRDefault="007B203A" w:rsidP="007B203A">
      <w:pPr>
        <w:numPr>
          <w:ilvl w:val="0"/>
          <w:numId w:val="1"/>
        </w:num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You will evaluate the test operation of new technologies, put new machines and technological equipment into operation and participates in the creation of the technical development plan.</w:t>
      </w:r>
    </w:p>
    <w:p w14:paraId="2680B4F2"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b/>
          <w:bCs/>
          <w:color w:val="000000"/>
          <w:kern w:val="0"/>
          <w:sz w:val="17"/>
          <w:szCs w:val="17"/>
          <w:lang w:val="en-GB"/>
          <w14:ligatures w14:val="none"/>
        </w:rPr>
        <w:t>What You Bring</w:t>
      </w:r>
    </w:p>
    <w:p w14:paraId="32AA61FC" w14:textId="77777777" w:rsidR="007B203A" w:rsidRPr="007B203A" w:rsidRDefault="007B203A" w:rsidP="007B203A">
      <w:pPr>
        <w:numPr>
          <w:ilvl w:val="0"/>
          <w:numId w:val="2"/>
        </w:num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The determination and passion to advance technology to new heights, all while thriving in a diverse team environment.</w:t>
      </w:r>
    </w:p>
    <w:p w14:paraId="4D7DD19E" w14:textId="77777777" w:rsidR="007B203A" w:rsidRPr="007B203A" w:rsidRDefault="007B203A" w:rsidP="007B203A">
      <w:pPr>
        <w:numPr>
          <w:ilvl w:val="0"/>
          <w:numId w:val="2"/>
        </w:num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Significant practical work experience up to 36 months including knowledge from internships, working student activities or employment.</w:t>
      </w:r>
    </w:p>
    <w:p w14:paraId="6EDF88C4" w14:textId="77777777" w:rsidR="007B203A" w:rsidRPr="007B203A" w:rsidRDefault="007B203A" w:rsidP="007B203A">
      <w:pPr>
        <w:numPr>
          <w:ilvl w:val="0"/>
          <w:numId w:val="2"/>
        </w:num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A master's degree, doctoral degree, or equivalent in Manufacturing technology, Machine technology, production technology, Mechanical Engineering </w:t>
      </w:r>
    </w:p>
    <w:p w14:paraId="108EB666" w14:textId="77777777" w:rsidR="007B203A" w:rsidRPr="007B203A" w:rsidRDefault="007B203A" w:rsidP="007B203A">
      <w:pPr>
        <w:numPr>
          <w:ilvl w:val="0"/>
          <w:numId w:val="2"/>
        </w:num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Minimum of 3 months of international experience gained through studying or working.</w:t>
      </w:r>
    </w:p>
    <w:p w14:paraId="4DF82FCF" w14:textId="77777777" w:rsidR="007B203A" w:rsidRPr="007B203A" w:rsidRDefault="007B203A" w:rsidP="007B203A">
      <w:pPr>
        <w:numPr>
          <w:ilvl w:val="0"/>
          <w:numId w:val="2"/>
        </w:num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Excellent English skills to work in a multi-cultural environment and be flexible and mobile during the program.</w:t>
      </w:r>
    </w:p>
    <w:p w14:paraId="454F0059"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b/>
          <w:bCs/>
          <w:color w:val="000000"/>
          <w:kern w:val="0"/>
          <w:sz w:val="17"/>
          <w:szCs w:val="17"/>
          <w:lang w:val="en-GB"/>
          <w14:ligatures w14:val="none"/>
        </w:rPr>
        <w:t>Who is Siemens Energy?</w:t>
      </w:r>
    </w:p>
    <w:p w14:paraId="02CD429C"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At Siemens Energy, we are more than just an energy technology company. We meet the growing energy demand across 90+ countries while ensuring our climate is protected. With more than 94,000 dedicated employees, we not only generate electricity for over 16% of the global community, but we’re also using our technology to help protect people and the environment.</w:t>
      </w:r>
    </w:p>
    <w:p w14:paraId="1780F9D8"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 xml:space="preserve">Our global team is committed to making sustainable, reliable, and affordable energy a reality by pushing the boundaries of what is possible. We uphold a 150-year legacy of innovation that encourages our </w:t>
      </w:r>
      <w:r w:rsidRPr="007B203A">
        <w:rPr>
          <w:rFonts w:ascii="Verdana" w:eastAsia="Times New Roman" w:hAnsi="Verdana" w:cs="Times New Roman"/>
          <w:color w:val="000000"/>
          <w:kern w:val="0"/>
          <w:sz w:val="17"/>
          <w:szCs w:val="17"/>
          <w:lang w:val="en-GB"/>
          <w14:ligatures w14:val="none"/>
        </w:rPr>
        <w:lastRenderedPageBreak/>
        <w:t>search for people who will support our focus on decarbonization, new technologies, and energy transformation.</w:t>
      </w:r>
    </w:p>
    <w:p w14:paraId="49FD9C87"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b/>
          <w:bCs/>
          <w:color w:val="000000"/>
          <w:kern w:val="0"/>
          <w:sz w:val="17"/>
          <w:szCs w:val="17"/>
          <w:lang w:val="en-GB"/>
          <w14:ligatures w14:val="none"/>
        </w:rPr>
        <w:t>Transformation of Industry</w:t>
      </w:r>
    </w:p>
    <w:p w14:paraId="216AB558"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Our Transformation of Industry division is decarbonizing the industrial sector. Increasing electrification and efficiency are key and demand for green H2 and derivative fuels will rise. We enable decarbonization of the industrial sector and the transition to sustainable processes, building on a strong industrial customer base, a global network, diverse technologies, and integrated execution capabilities.</w:t>
      </w:r>
    </w:p>
    <w:p w14:paraId="15BBC3B1"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Find out how you can make a difference at Siemens Energy: </w:t>
      </w:r>
      <w:hyperlink r:id="rId5" w:history="1">
        <w:r w:rsidRPr="007B203A">
          <w:rPr>
            <w:rFonts w:ascii="Verdana" w:eastAsia="Times New Roman" w:hAnsi="Verdana" w:cs="Times New Roman"/>
            <w:color w:val="0000FF"/>
            <w:kern w:val="0"/>
            <w:sz w:val="17"/>
            <w:szCs w:val="17"/>
            <w:u w:val="single"/>
            <w:lang w:val="en-GB"/>
            <w14:ligatures w14:val="none"/>
          </w:rPr>
          <w:t>https://bitly.ws/ZFwV</w:t>
        </w:r>
      </w:hyperlink>
    </w:p>
    <w:p w14:paraId="5F4F2528"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b/>
          <w:bCs/>
          <w:color w:val="000000"/>
          <w:kern w:val="0"/>
          <w:sz w:val="17"/>
          <w:szCs w:val="17"/>
          <w:lang w:val="en-GB"/>
          <w14:ligatures w14:val="none"/>
        </w:rPr>
        <w:t>Siemens Energy Commitment to Diversity</w:t>
      </w:r>
    </w:p>
    <w:p w14:paraId="7A5150C9"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 xml:space="preserve">Lucky for us, we are not all the same. Through diversity we generate power. We run on inclusion and our combined creative energy is </w:t>
      </w:r>
      <w:proofErr w:type="spellStart"/>
      <w:r w:rsidRPr="007B203A">
        <w:rPr>
          <w:rFonts w:ascii="Verdana" w:eastAsia="Times New Roman" w:hAnsi="Verdana" w:cs="Times New Roman"/>
          <w:color w:val="000000"/>
          <w:kern w:val="0"/>
          <w:sz w:val="17"/>
          <w:szCs w:val="17"/>
          <w:lang w:val="en-GB"/>
          <w14:ligatures w14:val="none"/>
        </w:rPr>
        <w:t>fueled</w:t>
      </w:r>
      <w:proofErr w:type="spellEnd"/>
      <w:r w:rsidRPr="007B203A">
        <w:rPr>
          <w:rFonts w:ascii="Verdana" w:eastAsia="Times New Roman" w:hAnsi="Verdana" w:cs="Times New Roman"/>
          <w:color w:val="000000"/>
          <w:kern w:val="0"/>
          <w:sz w:val="17"/>
          <w:szCs w:val="17"/>
          <w:lang w:val="en-GB"/>
          <w14:ligatures w14:val="none"/>
        </w:rPr>
        <w:t xml:space="preserve"> by at least 130 nationalities. Siemens Energy celebrates character – no matter what ethnic background, gender, age, religion, identity, or disability. We energize society, all of society, and we do not discriminate based on our differences.</w:t>
      </w:r>
    </w:p>
    <w:p w14:paraId="1C952662"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 </w:t>
      </w:r>
    </w:p>
    <w:p w14:paraId="20EE3EB7"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b/>
          <w:bCs/>
          <w:color w:val="000000"/>
          <w:kern w:val="0"/>
          <w:sz w:val="17"/>
          <w:szCs w:val="17"/>
          <w:lang w:val="en-GB"/>
          <w14:ligatures w14:val="none"/>
        </w:rPr>
        <w:t>Recruitment Process</w:t>
      </w:r>
    </w:p>
    <w:p w14:paraId="6EE8C666"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We undertake a detailed selection process comprising the following stages: CV screening, test assessment, video interview, and culminating in a panel interview. If you progress to each stage, you will receive information in advance!</w:t>
      </w:r>
    </w:p>
    <w:p w14:paraId="731021AD"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 </w:t>
      </w:r>
    </w:p>
    <w:p w14:paraId="4CE8D5F8"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b/>
          <w:bCs/>
          <w:color w:val="000000"/>
          <w:kern w:val="0"/>
          <w:sz w:val="17"/>
          <w:szCs w:val="17"/>
          <w:lang w:val="en-GB"/>
          <w14:ligatures w14:val="none"/>
        </w:rPr>
        <w:t>Siemens Energy Graduate Program Website: </w:t>
      </w:r>
      <w:hyperlink r:id="rId6" w:history="1">
        <w:r w:rsidRPr="007B203A">
          <w:rPr>
            <w:rFonts w:ascii="Verdana" w:eastAsia="Times New Roman" w:hAnsi="Verdana" w:cs="Times New Roman"/>
            <w:b/>
            <w:bCs/>
            <w:kern w:val="0"/>
            <w:sz w:val="17"/>
            <w:szCs w:val="17"/>
            <w:lang w:val="en-GB"/>
            <w14:ligatures w14:val="none"/>
          </w:rPr>
          <w:t>https://www.siemens-energy.com/global/en/company/jobs/graduate-program.html</w:t>
        </w:r>
      </w:hyperlink>
    </w:p>
    <w:p w14:paraId="1B656922"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color w:val="000000"/>
          <w:kern w:val="0"/>
          <w:sz w:val="17"/>
          <w:szCs w:val="17"/>
          <w:lang w:val="en-GB"/>
          <w14:ligatures w14:val="none"/>
        </w:rPr>
        <w:t>#PAGE</w:t>
      </w:r>
    </w:p>
    <w:p w14:paraId="1C7EEF42" w14:textId="77777777" w:rsidR="007B203A" w:rsidRPr="007B203A" w:rsidRDefault="007B203A" w:rsidP="007B203A">
      <w:pPr>
        <w:spacing w:before="100" w:beforeAutospacing="1" w:after="100" w:afterAutospacing="1" w:line="240" w:lineRule="auto"/>
        <w:rPr>
          <w:rFonts w:ascii="Verdana" w:eastAsia="Times New Roman" w:hAnsi="Verdana" w:cs="Times New Roman"/>
          <w:color w:val="000000"/>
          <w:kern w:val="0"/>
          <w:sz w:val="17"/>
          <w:szCs w:val="17"/>
          <w:lang w:val="en-GB"/>
          <w14:ligatures w14:val="none"/>
        </w:rPr>
      </w:pPr>
      <w:r w:rsidRPr="007B203A">
        <w:rPr>
          <w:rFonts w:ascii="Verdana" w:eastAsia="Times New Roman" w:hAnsi="Verdana" w:cs="Times New Roman"/>
          <w:b/>
          <w:bCs/>
          <w:color w:val="000000"/>
          <w:kern w:val="0"/>
          <w:sz w:val="17"/>
          <w:szCs w:val="17"/>
          <w:lang w:val="en-GB"/>
          <w14:ligatures w14:val="none"/>
        </w:rPr>
        <w:t>#siemensenergygraduateprogram</w:t>
      </w:r>
    </w:p>
    <w:p w14:paraId="57E4CEE7" w14:textId="77777777" w:rsidR="00050C4E" w:rsidRDefault="00050C4E"/>
    <w:sectPr w:rsidR="00050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66A00"/>
    <w:multiLevelType w:val="multilevel"/>
    <w:tmpl w:val="BDF6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F11CAC"/>
    <w:multiLevelType w:val="multilevel"/>
    <w:tmpl w:val="44DC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4330563">
    <w:abstractNumId w:val="1"/>
  </w:num>
  <w:num w:numId="2" w16cid:durableId="179301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7B203A"/>
    <w:rsid w:val="00050C4E"/>
    <w:rsid w:val="00581223"/>
    <w:rsid w:val="007B203A"/>
    <w:rsid w:val="008618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65A4"/>
  <w15:chartTrackingRefBased/>
  <w15:docId w15:val="{1E157CBE-EFBC-4E40-8616-0D276A11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paragraph" w:styleId="Rubrik1">
    <w:name w:val="heading 1"/>
    <w:basedOn w:val="Normal"/>
    <w:next w:val="Normal"/>
    <w:link w:val="Rubrik1Char"/>
    <w:uiPriority w:val="9"/>
    <w:qFormat/>
    <w:rsid w:val="007B203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Rubrik2">
    <w:name w:val="heading 2"/>
    <w:basedOn w:val="Normal"/>
    <w:next w:val="Normal"/>
    <w:link w:val="Rubrik2Char"/>
    <w:uiPriority w:val="9"/>
    <w:semiHidden/>
    <w:unhideWhenUsed/>
    <w:qFormat/>
    <w:rsid w:val="007B203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7B203A"/>
    <w:pPr>
      <w:keepNext/>
      <w:keepLines/>
      <w:spacing w:before="160" w:after="80"/>
      <w:outlineLvl w:val="2"/>
    </w:pPr>
    <w:rPr>
      <w:rFonts w:eastAsiaTheme="majorEastAsia"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7B203A"/>
    <w:pPr>
      <w:keepNext/>
      <w:keepLines/>
      <w:spacing w:before="80" w:after="40"/>
      <w:outlineLvl w:val="3"/>
    </w:pPr>
    <w:rPr>
      <w:rFonts w:eastAsiaTheme="majorEastAsia" w:cstheme="majorBidi"/>
      <w:i/>
      <w:iCs/>
      <w:color w:val="2F5496" w:themeColor="accent1" w:themeShade="BF"/>
    </w:rPr>
  </w:style>
  <w:style w:type="paragraph" w:styleId="Rubrik5">
    <w:name w:val="heading 5"/>
    <w:basedOn w:val="Normal"/>
    <w:next w:val="Normal"/>
    <w:link w:val="Rubrik5Char"/>
    <w:uiPriority w:val="9"/>
    <w:semiHidden/>
    <w:unhideWhenUsed/>
    <w:qFormat/>
    <w:rsid w:val="007B203A"/>
    <w:pPr>
      <w:keepNext/>
      <w:keepLines/>
      <w:spacing w:before="80" w:after="40"/>
      <w:outlineLvl w:val="4"/>
    </w:pPr>
    <w:rPr>
      <w:rFonts w:eastAsiaTheme="majorEastAsia" w:cstheme="majorBidi"/>
      <w:color w:val="2F5496" w:themeColor="accent1" w:themeShade="BF"/>
    </w:rPr>
  </w:style>
  <w:style w:type="paragraph" w:styleId="Rubrik6">
    <w:name w:val="heading 6"/>
    <w:basedOn w:val="Normal"/>
    <w:next w:val="Normal"/>
    <w:link w:val="Rubrik6Char"/>
    <w:uiPriority w:val="9"/>
    <w:semiHidden/>
    <w:unhideWhenUsed/>
    <w:qFormat/>
    <w:rsid w:val="007B203A"/>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7B203A"/>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7B203A"/>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7B203A"/>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203A"/>
    <w:rPr>
      <w:rFonts w:asciiTheme="majorHAnsi" w:eastAsiaTheme="majorEastAsia" w:hAnsiTheme="majorHAnsi" w:cstheme="majorBidi"/>
      <w:color w:val="2F5496" w:themeColor="accent1" w:themeShade="BF"/>
      <w:sz w:val="40"/>
      <w:szCs w:val="40"/>
      <w:lang w:val="sv-SE"/>
    </w:rPr>
  </w:style>
  <w:style w:type="character" w:customStyle="1" w:styleId="Rubrik2Char">
    <w:name w:val="Rubrik 2 Char"/>
    <w:basedOn w:val="Standardstycketeckensnitt"/>
    <w:link w:val="Rubrik2"/>
    <w:uiPriority w:val="9"/>
    <w:semiHidden/>
    <w:rsid w:val="007B203A"/>
    <w:rPr>
      <w:rFonts w:asciiTheme="majorHAnsi" w:eastAsiaTheme="majorEastAsia" w:hAnsiTheme="majorHAnsi" w:cstheme="majorBidi"/>
      <w:color w:val="2F5496" w:themeColor="accent1" w:themeShade="BF"/>
      <w:sz w:val="32"/>
      <w:szCs w:val="32"/>
      <w:lang w:val="sv-SE"/>
    </w:rPr>
  </w:style>
  <w:style w:type="character" w:customStyle="1" w:styleId="Rubrik3Char">
    <w:name w:val="Rubrik 3 Char"/>
    <w:basedOn w:val="Standardstycketeckensnitt"/>
    <w:link w:val="Rubrik3"/>
    <w:uiPriority w:val="9"/>
    <w:semiHidden/>
    <w:rsid w:val="007B203A"/>
    <w:rPr>
      <w:rFonts w:eastAsiaTheme="majorEastAsia" w:cstheme="majorBidi"/>
      <w:color w:val="2F5496" w:themeColor="accent1" w:themeShade="BF"/>
      <w:sz w:val="28"/>
      <w:szCs w:val="28"/>
      <w:lang w:val="sv-SE"/>
    </w:rPr>
  </w:style>
  <w:style w:type="character" w:customStyle="1" w:styleId="Rubrik4Char">
    <w:name w:val="Rubrik 4 Char"/>
    <w:basedOn w:val="Standardstycketeckensnitt"/>
    <w:link w:val="Rubrik4"/>
    <w:uiPriority w:val="9"/>
    <w:semiHidden/>
    <w:rsid w:val="007B203A"/>
    <w:rPr>
      <w:rFonts w:eastAsiaTheme="majorEastAsia" w:cstheme="majorBidi"/>
      <w:i/>
      <w:iCs/>
      <w:color w:val="2F5496" w:themeColor="accent1" w:themeShade="BF"/>
      <w:lang w:val="sv-SE"/>
    </w:rPr>
  </w:style>
  <w:style w:type="character" w:customStyle="1" w:styleId="Rubrik5Char">
    <w:name w:val="Rubrik 5 Char"/>
    <w:basedOn w:val="Standardstycketeckensnitt"/>
    <w:link w:val="Rubrik5"/>
    <w:uiPriority w:val="9"/>
    <w:semiHidden/>
    <w:rsid w:val="007B203A"/>
    <w:rPr>
      <w:rFonts w:eastAsiaTheme="majorEastAsia" w:cstheme="majorBidi"/>
      <w:color w:val="2F5496" w:themeColor="accent1" w:themeShade="BF"/>
      <w:lang w:val="sv-SE"/>
    </w:rPr>
  </w:style>
  <w:style w:type="character" w:customStyle="1" w:styleId="Rubrik6Char">
    <w:name w:val="Rubrik 6 Char"/>
    <w:basedOn w:val="Standardstycketeckensnitt"/>
    <w:link w:val="Rubrik6"/>
    <w:uiPriority w:val="9"/>
    <w:semiHidden/>
    <w:rsid w:val="007B203A"/>
    <w:rPr>
      <w:rFonts w:eastAsiaTheme="majorEastAsia" w:cstheme="majorBidi"/>
      <w:i/>
      <w:iCs/>
      <w:color w:val="595959" w:themeColor="text1" w:themeTint="A6"/>
      <w:lang w:val="sv-SE"/>
    </w:rPr>
  </w:style>
  <w:style w:type="character" w:customStyle="1" w:styleId="Rubrik7Char">
    <w:name w:val="Rubrik 7 Char"/>
    <w:basedOn w:val="Standardstycketeckensnitt"/>
    <w:link w:val="Rubrik7"/>
    <w:uiPriority w:val="9"/>
    <w:semiHidden/>
    <w:rsid w:val="007B203A"/>
    <w:rPr>
      <w:rFonts w:eastAsiaTheme="majorEastAsia" w:cstheme="majorBidi"/>
      <w:color w:val="595959" w:themeColor="text1" w:themeTint="A6"/>
      <w:lang w:val="sv-SE"/>
    </w:rPr>
  </w:style>
  <w:style w:type="character" w:customStyle="1" w:styleId="Rubrik8Char">
    <w:name w:val="Rubrik 8 Char"/>
    <w:basedOn w:val="Standardstycketeckensnitt"/>
    <w:link w:val="Rubrik8"/>
    <w:uiPriority w:val="9"/>
    <w:semiHidden/>
    <w:rsid w:val="007B203A"/>
    <w:rPr>
      <w:rFonts w:eastAsiaTheme="majorEastAsia" w:cstheme="majorBidi"/>
      <w:i/>
      <w:iCs/>
      <w:color w:val="272727" w:themeColor="text1" w:themeTint="D8"/>
      <w:lang w:val="sv-SE"/>
    </w:rPr>
  </w:style>
  <w:style w:type="character" w:customStyle="1" w:styleId="Rubrik9Char">
    <w:name w:val="Rubrik 9 Char"/>
    <w:basedOn w:val="Standardstycketeckensnitt"/>
    <w:link w:val="Rubrik9"/>
    <w:uiPriority w:val="9"/>
    <w:semiHidden/>
    <w:rsid w:val="007B203A"/>
    <w:rPr>
      <w:rFonts w:eastAsiaTheme="majorEastAsia" w:cstheme="majorBidi"/>
      <w:color w:val="272727" w:themeColor="text1" w:themeTint="D8"/>
      <w:lang w:val="sv-SE"/>
    </w:rPr>
  </w:style>
  <w:style w:type="paragraph" w:styleId="Rubrik">
    <w:name w:val="Title"/>
    <w:basedOn w:val="Normal"/>
    <w:next w:val="Normal"/>
    <w:link w:val="RubrikChar"/>
    <w:uiPriority w:val="10"/>
    <w:qFormat/>
    <w:rsid w:val="007B20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B203A"/>
    <w:rPr>
      <w:rFonts w:asciiTheme="majorHAnsi" w:eastAsiaTheme="majorEastAsia" w:hAnsiTheme="majorHAnsi" w:cstheme="majorBidi"/>
      <w:spacing w:val="-10"/>
      <w:kern w:val="28"/>
      <w:sz w:val="56"/>
      <w:szCs w:val="56"/>
      <w:lang w:val="sv-SE"/>
    </w:rPr>
  </w:style>
  <w:style w:type="paragraph" w:styleId="Underrubrik">
    <w:name w:val="Subtitle"/>
    <w:basedOn w:val="Normal"/>
    <w:next w:val="Normal"/>
    <w:link w:val="UnderrubrikChar"/>
    <w:uiPriority w:val="11"/>
    <w:qFormat/>
    <w:rsid w:val="007B203A"/>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7B203A"/>
    <w:rPr>
      <w:rFonts w:eastAsiaTheme="majorEastAsia" w:cstheme="majorBidi"/>
      <w:color w:val="595959" w:themeColor="text1" w:themeTint="A6"/>
      <w:spacing w:val="15"/>
      <w:sz w:val="28"/>
      <w:szCs w:val="28"/>
      <w:lang w:val="sv-SE"/>
    </w:rPr>
  </w:style>
  <w:style w:type="paragraph" w:styleId="Citat">
    <w:name w:val="Quote"/>
    <w:basedOn w:val="Normal"/>
    <w:next w:val="Normal"/>
    <w:link w:val="CitatChar"/>
    <w:uiPriority w:val="29"/>
    <w:qFormat/>
    <w:rsid w:val="007B203A"/>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7B203A"/>
    <w:rPr>
      <w:i/>
      <w:iCs/>
      <w:color w:val="404040" w:themeColor="text1" w:themeTint="BF"/>
      <w:lang w:val="sv-SE"/>
    </w:rPr>
  </w:style>
  <w:style w:type="paragraph" w:styleId="Liststycke">
    <w:name w:val="List Paragraph"/>
    <w:basedOn w:val="Normal"/>
    <w:uiPriority w:val="34"/>
    <w:qFormat/>
    <w:rsid w:val="007B203A"/>
    <w:pPr>
      <w:ind w:left="720"/>
      <w:contextualSpacing/>
    </w:pPr>
  </w:style>
  <w:style w:type="character" w:styleId="Starkbetoning">
    <w:name w:val="Intense Emphasis"/>
    <w:basedOn w:val="Standardstycketeckensnitt"/>
    <w:uiPriority w:val="21"/>
    <w:qFormat/>
    <w:rsid w:val="007B203A"/>
    <w:rPr>
      <w:i/>
      <w:iCs/>
      <w:color w:val="2F5496" w:themeColor="accent1" w:themeShade="BF"/>
    </w:rPr>
  </w:style>
  <w:style w:type="paragraph" w:styleId="Starktcitat">
    <w:name w:val="Intense Quote"/>
    <w:basedOn w:val="Normal"/>
    <w:next w:val="Normal"/>
    <w:link w:val="StarktcitatChar"/>
    <w:uiPriority w:val="30"/>
    <w:qFormat/>
    <w:rsid w:val="007B203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arktcitatChar">
    <w:name w:val="Starkt citat Char"/>
    <w:basedOn w:val="Standardstycketeckensnitt"/>
    <w:link w:val="Starktcitat"/>
    <w:uiPriority w:val="30"/>
    <w:rsid w:val="007B203A"/>
    <w:rPr>
      <w:i/>
      <w:iCs/>
      <w:color w:val="2F5496" w:themeColor="accent1" w:themeShade="BF"/>
      <w:lang w:val="sv-SE"/>
    </w:rPr>
  </w:style>
  <w:style w:type="character" w:styleId="Starkreferens">
    <w:name w:val="Intense Reference"/>
    <w:basedOn w:val="Standardstycketeckensnitt"/>
    <w:uiPriority w:val="32"/>
    <w:qFormat/>
    <w:rsid w:val="007B203A"/>
    <w:rPr>
      <w:b/>
      <w:bCs/>
      <w:smallCaps/>
      <w:color w:val="2F5496" w:themeColor="accent1" w:themeShade="BF"/>
      <w:spacing w:val="5"/>
    </w:rPr>
  </w:style>
  <w:style w:type="paragraph" w:styleId="Normalwebb">
    <w:name w:val="Normal (Web)"/>
    <w:basedOn w:val="Normal"/>
    <w:uiPriority w:val="99"/>
    <w:semiHidden/>
    <w:unhideWhenUsed/>
    <w:rsid w:val="007B203A"/>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styleId="Stark">
    <w:name w:val="Strong"/>
    <w:basedOn w:val="Standardstycketeckensnitt"/>
    <w:uiPriority w:val="22"/>
    <w:qFormat/>
    <w:rsid w:val="007B203A"/>
    <w:rPr>
      <w:b/>
      <w:bCs/>
    </w:rPr>
  </w:style>
  <w:style w:type="character" w:styleId="Hyperlnk">
    <w:name w:val="Hyperlink"/>
    <w:basedOn w:val="Standardstycketeckensnitt"/>
    <w:uiPriority w:val="99"/>
    <w:semiHidden/>
    <w:unhideWhenUsed/>
    <w:rsid w:val="007B2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1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emens-energy.com/global/en/company/jobs/graduate-program.html" TargetMode="External"/><Relationship Id="rId5" Type="http://schemas.openxmlformats.org/officeDocument/2006/relationships/hyperlink" Target="https://bitly.ws/ZFw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Company>PageGroup</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Heddi Esfandiyari</dc:creator>
  <cp:keywords/>
  <dc:description/>
  <cp:lastModifiedBy>Heddi Esfandiyari</cp:lastModifiedBy>
  <cp:revision>1</cp:revision>
  <dcterms:created xsi:type="dcterms:W3CDTF">2024-02-20T11:25:00Z</dcterms:created>
  <dcterms:modified xsi:type="dcterms:W3CDTF">2024-02-20T11:26:00Z</dcterms:modified>
</cp:coreProperties>
</file>