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</w:t>
      </w:r>
      <w:r w:rsidR="00E2351D">
        <w:rPr>
          <w:color w:val="000000"/>
          <w:spacing w:val="-6"/>
          <w:sz w:val="24"/>
          <w:szCs w:val="22"/>
        </w:rPr>
        <w:t>e</w:t>
      </w:r>
      <w:r>
        <w:rPr>
          <w:color w:val="000000"/>
          <w:spacing w:val="-6"/>
          <w:sz w:val="24"/>
          <w:szCs w:val="22"/>
        </w:rPr>
        <w:t>matických okruhů</w:t>
      </w:r>
    </w:p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9726F5" w:rsidRPr="009726F5">
        <w:rPr>
          <w:color w:val="000000"/>
          <w:spacing w:val="-6"/>
          <w:sz w:val="24"/>
          <w:szCs w:val="22"/>
        </w:rPr>
        <w:t>201</w:t>
      </w:r>
      <w:r w:rsidR="00A469DF">
        <w:rPr>
          <w:color w:val="000000"/>
          <w:spacing w:val="-6"/>
          <w:sz w:val="24"/>
          <w:szCs w:val="22"/>
        </w:rPr>
        <w:t>8</w:t>
      </w:r>
      <w:r w:rsidR="009726F5" w:rsidRPr="009726F5">
        <w:rPr>
          <w:color w:val="000000"/>
          <w:spacing w:val="-6"/>
          <w:sz w:val="24"/>
          <w:szCs w:val="22"/>
        </w:rPr>
        <w:t>/201</w:t>
      </w:r>
      <w:r w:rsidR="00A469DF">
        <w:rPr>
          <w:color w:val="000000"/>
          <w:spacing w:val="-6"/>
          <w:sz w:val="24"/>
          <w:szCs w:val="22"/>
        </w:rPr>
        <w:t>9</w:t>
      </w:r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</w:p>
    <w:p w:rsidR="009C47E2" w:rsidRDefault="009C47E2" w:rsidP="004A5F49">
      <w:pPr>
        <w:spacing w:line="30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:rsidR="007E3AB7" w:rsidRPr="007E3AB7" w:rsidRDefault="00AA0C16" w:rsidP="004A5F49">
      <w:pPr>
        <w:pStyle w:val="Default"/>
        <w:spacing w:line="300" w:lineRule="auto"/>
        <w:jc w:val="center"/>
        <w:rPr>
          <w:rFonts w:ascii="Arial" w:hAnsi="Arial" w:cs="Arial"/>
        </w:rPr>
      </w:pPr>
      <w:r w:rsidRPr="00AA0C16">
        <w:rPr>
          <w:rFonts w:ascii="Arial" w:hAnsi="Arial" w:cs="Arial"/>
          <w:bCs/>
        </w:rPr>
        <w:t>oblast</w:t>
      </w:r>
      <w:r w:rsidR="007E3AB7" w:rsidRPr="00AA0C16">
        <w:rPr>
          <w:rFonts w:ascii="Arial" w:hAnsi="Arial" w:cs="Arial"/>
          <w:bCs/>
        </w:rPr>
        <w:t>:</w:t>
      </w:r>
      <w:r w:rsidR="007E3AB7" w:rsidRPr="007E3AB7">
        <w:rPr>
          <w:rFonts w:ascii="Arial" w:hAnsi="Arial" w:cs="Arial"/>
          <w:b/>
          <w:bCs/>
        </w:rPr>
        <w:t xml:space="preserve"> Management a marketing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výběr strategie; hodnotový řetězec; strategický rozvoj, restrukturalizace, fúze, akvizice, joint-venture; implementace strategie, strategické vůdcovství, strategická kontrola;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koncepcí, strategický rozvoj konkurenceschopnosti;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bookmarkStart w:id="0" w:name="_GoBack"/>
      <w:bookmarkEnd w:id="0"/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:rsidR="00127547" w:rsidRDefault="00A469DF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>d</w:t>
      </w:r>
      <w:r w:rsidR="00357ED1">
        <w:rPr>
          <w:sz w:val="24"/>
          <w:szCs w:val="22"/>
        </w:rPr>
        <w:t xml:space="preserve">oc. </w:t>
      </w:r>
      <w:r w:rsidR="00127547" w:rsidRPr="00127547">
        <w:rPr>
          <w:sz w:val="24"/>
          <w:szCs w:val="22"/>
        </w:rPr>
        <w:t xml:space="preserve">Ing. </w:t>
      </w:r>
      <w:r w:rsidR="00357ED1"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proofErr w:type="spellStart"/>
      <w:r w:rsidR="001D345A">
        <w:rPr>
          <w:sz w:val="24"/>
          <w:szCs w:val="22"/>
        </w:rPr>
        <w:t>mamagementu</w:t>
      </w:r>
      <w:proofErr w:type="spellEnd"/>
    </w:p>
    <w:p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1C" w:rsidRDefault="00C6561C" w:rsidP="00934E29">
      <w:r>
        <w:separator/>
      </w:r>
    </w:p>
  </w:endnote>
  <w:endnote w:type="continuationSeparator" w:id="0">
    <w:p w:rsidR="00C6561C" w:rsidRDefault="00C6561C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469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1C" w:rsidRDefault="00C6561C" w:rsidP="00934E29">
      <w:r>
        <w:separator/>
      </w:r>
    </w:p>
  </w:footnote>
  <w:footnote w:type="continuationSeparator" w:id="0">
    <w:p w:rsidR="00C6561C" w:rsidRDefault="00C6561C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50703"/>
    <w:rsid w:val="00070296"/>
    <w:rsid w:val="00127547"/>
    <w:rsid w:val="001736D0"/>
    <w:rsid w:val="001D345A"/>
    <w:rsid w:val="002B52F2"/>
    <w:rsid w:val="00357ED1"/>
    <w:rsid w:val="004A5F49"/>
    <w:rsid w:val="005409BD"/>
    <w:rsid w:val="006C3FDE"/>
    <w:rsid w:val="006D519E"/>
    <w:rsid w:val="007072D9"/>
    <w:rsid w:val="00772653"/>
    <w:rsid w:val="007E3AB7"/>
    <w:rsid w:val="009341B2"/>
    <w:rsid w:val="00934E29"/>
    <w:rsid w:val="009726F5"/>
    <w:rsid w:val="009C47E2"/>
    <w:rsid w:val="009C5B30"/>
    <w:rsid w:val="00A469DF"/>
    <w:rsid w:val="00AA0C16"/>
    <w:rsid w:val="00B201EE"/>
    <w:rsid w:val="00C6561C"/>
    <w:rsid w:val="00D417A5"/>
    <w:rsid w:val="00DF5792"/>
    <w:rsid w:val="00DF5F9C"/>
    <w:rsid w:val="00E2351D"/>
    <w:rsid w:val="00E36055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5</cp:revision>
  <cp:lastPrinted>2015-06-18T12:05:00Z</cp:lastPrinted>
  <dcterms:created xsi:type="dcterms:W3CDTF">2017-05-31T11:51:00Z</dcterms:created>
  <dcterms:modified xsi:type="dcterms:W3CDTF">2019-04-24T11:19:00Z</dcterms:modified>
</cp:coreProperties>
</file>